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D7" w:rsidRPr="008846D7" w:rsidRDefault="008846D7" w:rsidP="008846D7">
      <w:pPr>
        <w:spacing w:after="280" w:line="420" w:lineRule="atLeast"/>
        <w:jc w:val="center"/>
        <w:rPr>
          <w:rFonts w:ascii="Arial CE" w:eastAsia="Times New Roman" w:hAnsi="Arial CE" w:cs="Arial CE"/>
          <w:color w:val="auto"/>
          <w:sz w:val="28"/>
          <w:szCs w:val="28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8"/>
          <w:szCs w:val="28"/>
          <w:lang w:eastAsia="pl-PL"/>
        </w:rPr>
        <w:t>Roźwienica: Budowa sieci kanalizacji sanitarnej w miejscowości Wola Węgierska i miejscowości Mokra gm. Roźwienica</w:t>
      </w:r>
      <w:r w:rsidRPr="008846D7">
        <w:rPr>
          <w:rFonts w:ascii="Arial CE" w:eastAsia="Times New Roman" w:hAnsi="Arial CE" w:cs="Arial CE"/>
          <w:color w:val="auto"/>
          <w:sz w:val="28"/>
          <w:szCs w:val="28"/>
          <w:lang w:eastAsia="pl-PL"/>
        </w:rPr>
        <w:br/>
        <w:t>OGŁOSZENIE O ZAMÓWIENIU - roboty budowlane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Zamieszczanie ogłoszenia: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obowiązkowe.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Ogłoszenie dotyczy: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zamówienia publicznego.</w:t>
      </w:r>
    </w:p>
    <w:p w:rsidR="008846D7" w:rsidRPr="008846D7" w:rsidRDefault="008846D7" w:rsidP="008846D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auto"/>
          <w:u w:val="single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u w:val="single"/>
          <w:lang w:eastAsia="pl-PL"/>
        </w:rPr>
        <w:t>SEKCJA I: ZAMAWIAJĄCY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I. 1) NAZWA I ADRES: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Gmina Roźwienica , Roźwienica 1, 37-565 Roźwienica, woj. podkarpackie, tel. 016 622-58-87, faks 016 6225822.</w:t>
      </w:r>
    </w:p>
    <w:p w:rsidR="008846D7" w:rsidRPr="008846D7" w:rsidRDefault="008846D7" w:rsidP="008846D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Adres strony internetowej zamawiającego: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www.rozwienica.itl.pl/bip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I. 2) RODZAJ ZAMAWIAJĄCEGO: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Administracja samorządowa.</w:t>
      </w:r>
    </w:p>
    <w:p w:rsidR="008846D7" w:rsidRPr="008846D7" w:rsidRDefault="008846D7" w:rsidP="008846D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auto"/>
          <w:u w:val="single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u w:val="single"/>
          <w:lang w:eastAsia="pl-PL"/>
        </w:rPr>
        <w:t>SEKCJA II: PRZEDMIOT ZAMÓWIENIA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II.1) OKREŚLENIE PRZEDMIOTU ZAMÓWIENIA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II.1.1) Nazwa nadana zamówieniu przez zamawiającego: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Budowa sieci kanalizacji sanitarnej w miejscowości Wola Węgierska i miejscowości Mokra gm. Roźwienica.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II.1.2) Rodzaj zamówienia: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roboty budowlane.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II.1.3) Określenie przedmiotu oraz wielkości lub zakresu zamówienia: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Przedmiotem zamówienia są roboty budowlane związane z budową grawitacyjnej i ciśnieniowej sieci kanalizacji sanitarnej w miejscowości Wola Węgierska i Mokra gm. Roźwienica realizowana w ramach zadania pn: Budowa sieci kanalizacji sanitarnej w miejscowości Wola Węgierska i miejscowości Mokra gm. Roźwienica realizowanego w Ramach Programu Rozwoju Obszarów Wiejskich Oś 3 Jakość życia na obszarach wiejskich i różnicowanie gospodarki wiejskiej, działanie 321 Podstawowe usługi dla gospodarki i ludności wiejskiej.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II.1.4) Czy przewiduje się udzielenie zamówień uzupełniających: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tak.</w:t>
      </w:r>
    </w:p>
    <w:p w:rsidR="008846D7" w:rsidRPr="008846D7" w:rsidRDefault="008846D7" w:rsidP="008846D7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Określenie przedmiotu oraz wielkości lub zakresu zamówień uzupełniających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</w:t>
      </w:r>
    </w:p>
    <w:p w:rsidR="008846D7" w:rsidRPr="008846D7" w:rsidRDefault="008846D7" w:rsidP="008846D7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Roboty uzupełniające obejmują ewentualne wykonanie dodatkowych przykanalików w przypadku chęci wyrażonej przez mieszkańców. Zakres robót uzupełniających nie może przekraczać 20 % ogólnej wartości robót.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II.1.5) Wspólny Słownik Zamówień (CPV):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45.11.12.00-0, 45.23.24.40-8, 45.23.24.23-3.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II.1.6) Czy dopuszcza się złożenie oferty częściowej: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nie.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II.1.7) Czy dopuszcza się złożenie oferty wariantowej: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nie.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II.2) CZAS TRWANIA ZAMÓWIENIA LUB TERMIN WYKONANIA: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Zakończenie: 09.09.2011.</w:t>
      </w:r>
    </w:p>
    <w:p w:rsidR="008846D7" w:rsidRPr="008846D7" w:rsidRDefault="008846D7" w:rsidP="008846D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auto"/>
          <w:u w:val="single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u w:val="single"/>
          <w:lang w:eastAsia="pl-PL"/>
        </w:rPr>
        <w:t>SEKCJA III: INFORMACJE O CHARAKTERZE PRAWNYM, EKONOMICZNYM, FINANSOWYM I TECHNICZNYM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lastRenderedPageBreak/>
        <w:t>III.1) WADIUM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Informacja na temat wadium: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1. Zamawiający wymaga wniesienia wadium 2. Ustala się wadium dla całości przedmiotu zamówienia w wysokości: 100 000,00 zł, słownie: sto tysięcy złotych. 3. Wykonawca wnosi wadium w wybranej przez siebie, wymienionej poniżej, formie: 1) w pieniądzu, przelewem na rachunek bankowy: Nr 81 9108 0006 0000 </w:t>
      </w:r>
      <w:proofErr w:type="spellStart"/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0000</w:t>
      </w:r>
      <w:proofErr w:type="spellEnd"/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0198 0003 w BS Roźwienica z adnotacją wadium - Budowa sieci kanalizacji sanitarnej w miejscowości Wola Węgierska i miejscowości Mokra gm. Roźwienica 2) w poręczeniach bankowych lub poręczeniach spółdzielczej kasy oszczędnościowo - kredytowej, z tym, że zobowiązanie kasy jest zobowiązaniem pieniężnym, 3) w gwarancjach bankowych, 4) w gwarancjach ubezpieczeniowych 5) w poręczeniach udzielanych przez podmioty, o których mowa w art. 6b ust. 5 pkt 2 ustawy z dnia 9 listopada 2000 r. o utworzeniu Polskiej Agencji Rozwoju Przedsiębiorczości (Dz. U. z 2007 r. Nr 42, poz. 275) w terminie 2010-11-23, sposób przekazania: Oryginał dokumentu zabezpieczającego należy złożyć w Kasie Urzędu Gminy Roźwienica do godz. 09:30. a kopia potwierdzona za zgodność z oryginałem winna znajdować się w ofercie 4. Za termin wniesienia wadium w formie przelewu pieniężnego przyjmuje się termin uznania na rachunku zamawiającego. 5. W zakresie wadium obowiązują uregulowania Prawa zamówień publicznych zawarte w art. 45 i 46. 6. W przypadku niezabezpieczeni oferty jedną z określonych w niniejszej specyfikacji form wadium wykonawca zostanie wykluczony z udziału w postępowaniu, a jego oferta podlegać będzie odrzuceniu.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III.2) ZALICZKI</w:t>
      </w:r>
    </w:p>
    <w:p w:rsidR="008846D7" w:rsidRPr="008846D7" w:rsidRDefault="008846D7" w:rsidP="008846D7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Czy przewiduje się udzielenie zaliczek na poczet wykonania zamówienia: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nie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8846D7" w:rsidRPr="008846D7" w:rsidRDefault="008846D7" w:rsidP="008846D7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8846D7" w:rsidRPr="008846D7" w:rsidRDefault="008846D7" w:rsidP="008846D7">
      <w:p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Opis sposobu dokonywania oceny spełniania tego warunku</w:t>
      </w:r>
    </w:p>
    <w:p w:rsidR="008846D7" w:rsidRPr="008846D7" w:rsidRDefault="008846D7" w:rsidP="008846D7">
      <w:pPr>
        <w:numPr>
          <w:ilvl w:val="1"/>
          <w:numId w:val="4"/>
        </w:numPr>
        <w:spacing w:after="0" w:line="300" w:lineRule="atLeast"/>
        <w:ind w:left="90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Działalność prowadzona na potrzeby wykonania przedmiotu zamówienia nie wymaga posiadania specjalnych uprawnień. . Zamawiający uzna za spełnienie wymienionego warunku poprzez złożenie stosownego oświadczenia.</w:t>
      </w:r>
    </w:p>
    <w:p w:rsidR="008846D7" w:rsidRPr="008846D7" w:rsidRDefault="008846D7" w:rsidP="008846D7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III.3.2) Wiedza i doświadczenie</w:t>
      </w:r>
    </w:p>
    <w:p w:rsidR="008846D7" w:rsidRPr="008846D7" w:rsidRDefault="008846D7" w:rsidP="008846D7">
      <w:p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Opis sposobu dokonywania oceny spełniania tego warunku</w:t>
      </w:r>
    </w:p>
    <w:p w:rsidR="008846D7" w:rsidRPr="008846D7" w:rsidRDefault="008846D7" w:rsidP="008846D7">
      <w:pPr>
        <w:numPr>
          <w:ilvl w:val="1"/>
          <w:numId w:val="4"/>
        </w:numPr>
        <w:spacing w:after="0" w:line="300" w:lineRule="atLeast"/>
        <w:ind w:left="90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Wymagane jest wykazanie przez Wykonawcę realizacji co najmniej 1 roboty budowlanej tożsamej z przedmiotem zamówienia tj. sieć kanalizacji sanitarnej o wartości nie mniejszej niż 500 000,00 zł w okresie ostatnich pięciu lat przed upływem terminu składania ofert, a jeżeli okres prowadzenia działalności jest krótszy - w tym okresie.</w:t>
      </w:r>
    </w:p>
    <w:p w:rsidR="008846D7" w:rsidRPr="008846D7" w:rsidRDefault="008846D7" w:rsidP="008846D7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III.3.3) Potencjał techniczny</w:t>
      </w:r>
    </w:p>
    <w:p w:rsidR="008846D7" w:rsidRPr="008846D7" w:rsidRDefault="008846D7" w:rsidP="008846D7">
      <w:p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Opis sposobu dokonywania oceny spełniania tego warunku</w:t>
      </w:r>
    </w:p>
    <w:p w:rsidR="008846D7" w:rsidRPr="008846D7" w:rsidRDefault="008846D7" w:rsidP="008846D7">
      <w:pPr>
        <w:numPr>
          <w:ilvl w:val="1"/>
          <w:numId w:val="4"/>
        </w:numPr>
        <w:spacing w:after="0" w:line="300" w:lineRule="atLeast"/>
        <w:ind w:left="90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Zamawiający nie wyznacza szczegółowego warunku w tym zakresie. Zamawiający uzna za spełnienie wymienionego warunku poprzez złożenie stosownego oświadczenia.</w:t>
      </w:r>
    </w:p>
    <w:p w:rsidR="008846D7" w:rsidRPr="008846D7" w:rsidRDefault="008846D7" w:rsidP="008846D7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III.3.4) Osoby zdolne do wykonania zamówienia</w:t>
      </w:r>
    </w:p>
    <w:p w:rsidR="008846D7" w:rsidRPr="008846D7" w:rsidRDefault="008846D7" w:rsidP="008846D7">
      <w:p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Opis sposobu dokonywania oceny spełniania tego warunku</w:t>
      </w:r>
    </w:p>
    <w:p w:rsidR="008846D7" w:rsidRPr="008846D7" w:rsidRDefault="008846D7" w:rsidP="008846D7">
      <w:pPr>
        <w:numPr>
          <w:ilvl w:val="1"/>
          <w:numId w:val="4"/>
        </w:numPr>
        <w:spacing w:after="0" w:line="300" w:lineRule="atLeast"/>
        <w:ind w:left="90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Zamawiający nie wyznacza szczegółowego warunku w tym zakresie. Zamawiający uzna za spełnienie wymienionego warunku poprzez złożenie stosownego oświadczenia.</w:t>
      </w:r>
    </w:p>
    <w:p w:rsidR="008846D7" w:rsidRPr="008846D7" w:rsidRDefault="008846D7" w:rsidP="008846D7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III.3.5) Sytuacja ekonomiczna i finansowa</w:t>
      </w:r>
    </w:p>
    <w:p w:rsidR="008846D7" w:rsidRPr="008846D7" w:rsidRDefault="008846D7" w:rsidP="008846D7">
      <w:p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Opis sposobu dokonywania oceny spełniania tego warunku</w:t>
      </w:r>
    </w:p>
    <w:p w:rsidR="008846D7" w:rsidRPr="008846D7" w:rsidRDefault="008846D7" w:rsidP="008846D7">
      <w:pPr>
        <w:numPr>
          <w:ilvl w:val="1"/>
          <w:numId w:val="4"/>
        </w:numPr>
        <w:spacing w:after="0" w:line="300" w:lineRule="atLeast"/>
        <w:ind w:left="90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lastRenderedPageBreak/>
        <w:t>Zamawiający nie wyznacza szczegółowego warunku w tym zakresie. Zamawiający uzna za spełnienie wymienionego warunku poprzez złożenie stosownego oświadczenia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846D7" w:rsidRPr="008846D7" w:rsidRDefault="008846D7" w:rsidP="008846D7">
      <w:pPr>
        <w:numPr>
          <w:ilvl w:val="0"/>
          <w:numId w:val="5"/>
        </w:num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wykaz robót budowlanych w zakresie niezbędnym do wykazania spełniania warunku wiedzy i doświadczenia, wykonanych w okresie ostatnich pięciu lat przed upływem terminu składania ofert albo wniosków o dopuszczenie do udziału w postępowaniu, a jeżeli okres prowadzenia działalności jest krótszy - w tym okresie, z podaniem ich rodzaju i wartości, daty i miejsca wykonania oraz załączeniem dokumentu potwierdzającego, że roboty zostały wykonane zgodnie z zasadami sztuki budowlanej i prawidłowo ukończone 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 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oświadczenie, że osoby, które będą uczestniczyć w wykonywaniu zamówienia, posiadają wymagane uprawnienia, jeżeli ustawy nakładają obowiązek posiadania takich uprawnień 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opłaconą polisę, a w przypadku jej braku inny dokument potwierdzający, że wykonawca jest ubezpieczony od odpowiedzialności cywilnej w zakresie prowadzonej działalności związanej z przedmiotem zamówienia </w:t>
      </w:r>
    </w:p>
    <w:p w:rsidR="008846D7" w:rsidRPr="008846D7" w:rsidRDefault="008846D7" w:rsidP="008846D7">
      <w:pPr>
        <w:numPr>
          <w:ilvl w:val="0"/>
          <w:numId w:val="5"/>
        </w:num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oświadczenie o braku podstaw do wykluczenia 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 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lastRenderedPageBreak/>
        <w:t xml:space="preserve">o dopuszczenie do udziału w postępowaniu o udzielenie zamówienia albo składania ofert 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 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 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 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wykonawca powołujący się przy wykazywaniu spełniania warunków udziału w postępowaniu na potencjał innych podmiotów, które będą brały udział w realizacji części zamówienia, przedkłada także dokumenty dotyczące tego podmiotu w zakresie wymaganym dla wykonawcy, określonym w pkt III.4.2. </w:t>
      </w:r>
    </w:p>
    <w:p w:rsidR="008846D7" w:rsidRPr="008846D7" w:rsidRDefault="008846D7" w:rsidP="008846D7">
      <w:pPr>
        <w:numPr>
          <w:ilvl w:val="0"/>
          <w:numId w:val="5"/>
        </w:num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III.4.3) Dokumenty podmiotów zagranicznych</w:t>
      </w:r>
    </w:p>
    <w:p w:rsidR="008846D7" w:rsidRPr="008846D7" w:rsidRDefault="008846D7" w:rsidP="008846D7">
      <w:p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8846D7" w:rsidRPr="008846D7" w:rsidRDefault="008846D7" w:rsidP="008846D7">
      <w:pPr>
        <w:spacing w:after="0" w:line="300" w:lineRule="atLeast"/>
        <w:ind w:left="45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nie otwarto jego likwidacji ani nie ogłoszono upadłości - wystawiony nie wcześniej niż 6 miesięcy przed upływem terminu składania wniosków o dopuszczenie do udziału w postępowaniu o udzielenie zamówienia albo składania ofert 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 </w:t>
      </w:r>
    </w:p>
    <w:p w:rsidR="008846D7" w:rsidRPr="008846D7" w:rsidRDefault="008846D7" w:rsidP="008846D7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nie orzeczono wobec niego zakazu ubiegania się o zamówienie - wystawiony nie wcześniej niż 6 miesięcy przed upływem terminu składania wniosków o dopuszczenie do udziału w postępowaniu o udzielenie zamówienia albo składania ofert </w:t>
      </w:r>
    </w:p>
    <w:p w:rsidR="008846D7" w:rsidRPr="008846D7" w:rsidRDefault="008846D7" w:rsidP="008846D7">
      <w:pPr>
        <w:numPr>
          <w:ilvl w:val="0"/>
          <w:numId w:val="5"/>
        </w:numPr>
        <w:spacing w:after="0" w:line="300" w:lineRule="atLeast"/>
        <w:ind w:left="450" w:right="300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color w:val="auto"/>
          <w:sz w:val="20"/>
          <w:lang w:eastAsia="pl-PL"/>
        </w:rPr>
        <w:lastRenderedPageBreak/>
        <w:t>III.4.3.2)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zaświadczenie właściwego organu sądowego lub administracyjnego miejsca zamieszkania albo zamieszkania osoby, której dokumenty dotyczą, w zakresie określonym w art. 24 ust. 1 pkt 4-8 ustawy - wystawione nie wcześniej niż 6 miesięcy przed upływem terminu składania wniosków o dopuszczenie do udziału w postępowaniu o udzielenie zamówienia albo składania ofert - albo oświadczenie złożone przed notariuszem, właściwym organem sądowym, administracyjnym albo organem samorządu zawodowego lub gospodarczego odpowiednio miejsca zamieszkania osoby lub kraju, w którym wykonawca ma siedzibę lub miejsce zamieszkania, jeżeli w miejscu zamieszkania osoby lub w kraju, w którym wykonawca ma siedzibę lub miejsce zamieszkania, nie wydaje się takiego zaświadczenia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nie</w:t>
      </w:r>
    </w:p>
    <w:p w:rsidR="008846D7" w:rsidRPr="008846D7" w:rsidRDefault="008846D7" w:rsidP="008846D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auto"/>
          <w:u w:val="single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u w:val="single"/>
          <w:lang w:eastAsia="pl-PL"/>
        </w:rPr>
        <w:t>SEKCJA IV: PROCEDURA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IV.1) TRYB UDZIELENIA ZAMÓWIENIA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IV.1.1) Tryb udzielenia zamówienia: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przetarg nieograniczony.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IV.2) KRYTERIA OCENY OFERT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 xml:space="preserve">IV.2.1) Kryteria oceny ofert: 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najniższa cena.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IV.2.2) Czy przeprowadzona będzie aukcja elektroniczna: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nie.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IV.3) ZMIANA UMOWY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 xml:space="preserve">Czy przewiduje się istotne zmiany postanowień zawartej umowy w stosunku do treści oferty, na podstawie której dokonano wyboru wykonawcy: 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nie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IV.4) INFORMACJE ADMINISTRACYJNE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IV.4.1)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 </w:t>
      </w: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Adres strony internetowej, na której jest dostępna specyfikacja istotnych warunków zamówienia: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www.rozwienica.itl.pl/bip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br/>
      </w: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Specyfikację istotnych warunków zamówienia można uzyskać pod adresem: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Urząd Gminy Roźwienica 37-565 Roźwienica Pokój Nr 14.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IV.4.4) Termin składania wniosków o dopuszczenie do udziału w postępowaniu lub ofert: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23.11.2010 godzina 09:30, miejsce: Urząd Gminy Roźwienica 37-565 Roźwienica Pokój Nr 2.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IV.4.5) Termin związania ofertą: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do 23.12.2010.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 xml:space="preserve"> Projekt współfinansowany jest z Programu Rozwoju Obszarów Wiejskich Oś 3 Jakość życia na obszarach wiejskich i różnicowanie gospodarki wiejskiej, działanie 321 Podstawowe usługi dla gospodarki i ludności wiejskiej..</w:t>
      </w:r>
    </w:p>
    <w:p w:rsidR="008846D7" w:rsidRPr="008846D7" w:rsidRDefault="008846D7" w:rsidP="008846D7">
      <w:pPr>
        <w:spacing w:after="0" w:line="300" w:lineRule="atLeast"/>
        <w:rPr>
          <w:rFonts w:ascii="Arial CE" w:eastAsia="Times New Roman" w:hAnsi="Arial CE" w:cs="Arial CE"/>
          <w:color w:val="auto"/>
          <w:sz w:val="20"/>
          <w:szCs w:val="20"/>
          <w:lang w:eastAsia="pl-PL"/>
        </w:rPr>
      </w:pPr>
      <w:r w:rsidRPr="008846D7">
        <w:rPr>
          <w:rFonts w:ascii="Arial CE" w:eastAsia="Times New Roman" w:hAnsi="Arial CE" w:cs="Arial CE"/>
          <w:b/>
          <w:bCs/>
          <w:color w:val="auto"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846D7">
        <w:rPr>
          <w:rFonts w:ascii="Arial CE" w:eastAsia="Times New Roman" w:hAnsi="Arial CE" w:cs="Arial CE"/>
          <w:color w:val="auto"/>
          <w:sz w:val="20"/>
          <w:szCs w:val="20"/>
          <w:lang w:eastAsia="pl-PL"/>
        </w:rPr>
        <w:t>nie</w:t>
      </w:r>
    </w:p>
    <w:p w:rsidR="00B85AD0" w:rsidRDefault="00B85AD0"/>
    <w:sectPr w:rsidR="00B85AD0" w:rsidSect="00B8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3BA"/>
    <w:multiLevelType w:val="multilevel"/>
    <w:tmpl w:val="FEB6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11235"/>
    <w:multiLevelType w:val="multilevel"/>
    <w:tmpl w:val="49CA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B36B00"/>
    <w:multiLevelType w:val="multilevel"/>
    <w:tmpl w:val="5FA4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2A2F08"/>
    <w:multiLevelType w:val="multilevel"/>
    <w:tmpl w:val="A332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F34F0F"/>
    <w:multiLevelType w:val="multilevel"/>
    <w:tmpl w:val="9656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46D7"/>
    <w:rsid w:val="00055632"/>
    <w:rsid w:val="000B6CF2"/>
    <w:rsid w:val="003B1E9E"/>
    <w:rsid w:val="004034F9"/>
    <w:rsid w:val="00417539"/>
    <w:rsid w:val="005B6532"/>
    <w:rsid w:val="008846D7"/>
    <w:rsid w:val="009845A0"/>
    <w:rsid w:val="009F5C85"/>
    <w:rsid w:val="00B85AD0"/>
    <w:rsid w:val="00C246A3"/>
    <w:rsid w:val="00CC7B1D"/>
    <w:rsid w:val="00EC0774"/>
    <w:rsid w:val="00EF4984"/>
    <w:rsid w:val="00F5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46D7"/>
    <w:pPr>
      <w:spacing w:after="0" w:line="240" w:lineRule="auto"/>
    </w:pPr>
    <w:rPr>
      <w:rFonts w:eastAsia="Times New Roman"/>
      <w:color w:val="auto"/>
      <w:lang w:eastAsia="pl-PL"/>
    </w:rPr>
  </w:style>
  <w:style w:type="paragraph" w:customStyle="1" w:styleId="khheader">
    <w:name w:val="kh_header"/>
    <w:basedOn w:val="Normalny"/>
    <w:rsid w:val="008846D7"/>
    <w:pPr>
      <w:spacing w:after="0" w:line="420" w:lineRule="atLeast"/>
      <w:jc w:val="center"/>
    </w:pPr>
    <w:rPr>
      <w:rFonts w:eastAsia="Times New Roman"/>
      <w:color w:val="auto"/>
      <w:sz w:val="28"/>
      <w:szCs w:val="28"/>
      <w:lang w:eastAsia="pl-PL"/>
    </w:rPr>
  </w:style>
  <w:style w:type="paragraph" w:customStyle="1" w:styleId="khtitle">
    <w:name w:val="kh_title"/>
    <w:basedOn w:val="Normalny"/>
    <w:rsid w:val="008846D7"/>
    <w:pPr>
      <w:spacing w:before="375" w:after="225" w:line="240" w:lineRule="auto"/>
    </w:pPr>
    <w:rPr>
      <w:rFonts w:eastAsia="Times New Roman"/>
      <w:b/>
      <w:bCs/>
      <w:color w:val="auto"/>
      <w:u w:val="single"/>
      <w:lang w:eastAsia="pl-PL"/>
    </w:rPr>
  </w:style>
  <w:style w:type="paragraph" w:customStyle="1" w:styleId="bold">
    <w:name w:val="bold"/>
    <w:basedOn w:val="Normalny"/>
    <w:rsid w:val="008846D7"/>
    <w:pPr>
      <w:spacing w:after="0" w:line="240" w:lineRule="auto"/>
    </w:pPr>
    <w:rPr>
      <w:rFonts w:eastAsia="Times New Roman"/>
      <w:color w:val="auto"/>
      <w:lang w:eastAsia="pl-PL"/>
    </w:rPr>
  </w:style>
  <w:style w:type="paragraph" w:customStyle="1" w:styleId="justify">
    <w:name w:val="justify"/>
    <w:basedOn w:val="Normalny"/>
    <w:rsid w:val="008846D7"/>
    <w:pPr>
      <w:spacing w:after="0" w:line="240" w:lineRule="auto"/>
    </w:pPr>
    <w:rPr>
      <w:rFonts w:eastAsia="Times New Roman"/>
      <w:color w:val="auto"/>
      <w:lang w:eastAsia="pl-PL"/>
    </w:rPr>
  </w:style>
  <w:style w:type="character" w:customStyle="1" w:styleId="bold1">
    <w:name w:val="bold1"/>
    <w:basedOn w:val="Domylnaczcionkaakapitu"/>
    <w:rsid w:val="00884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1887</Words>
  <Characters>11325</Characters>
  <Application>Microsoft Office Word</Application>
  <DocSecurity>0</DocSecurity>
  <Lines>94</Lines>
  <Paragraphs>26</Paragraphs>
  <ScaleCrop>false</ScaleCrop>
  <Company/>
  <LinksUpToDate>false</LinksUpToDate>
  <CharactersWithSpaces>13186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Gdula</dc:creator>
  <cp:keywords/>
  <dc:description/>
  <cp:lastModifiedBy>Marian Gdula</cp:lastModifiedBy>
  <cp:revision>1</cp:revision>
  <dcterms:created xsi:type="dcterms:W3CDTF">2010-10-25T07:22:00Z</dcterms:created>
  <dcterms:modified xsi:type="dcterms:W3CDTF">2010-10-25T07:23:00Z</dcterms:modified>
</cp:coreProperties>
</file>